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B90F5D" w:rsidP="14065D27" w:rsidRDefault="006039F0" w14:paraId="5F0BA8C0" w14:textId="77777777">
      <w:pPr>
        <w:jc w:val="right"/>
        <w:rPr>
          <w:rFonts w:ascii="Circular Std Book" w:hAnsi="Circular Std Book" w:eastAsia="Circular Std Book" w:cs="Circular Std Book"/>
          <w:b w:val="1"/>
          <w:bCs w:val="1"/>
          <w:sz w:val="48"/>
          <w:szCs w:val="48"/>
        </w:rPr>
      </w:pPr>
      <w:r>
        <w:rPr>
          <w:rFonts w:ascii="Circular Std Book" w:hAnsi="Circular Std Book" w:eastAsia="Circular Std Book" w:cs="Circular Std Book"/>
          <w:noProof/>
          <w:lang w:val="en-GB"/>
        </w:rPr>
        <w:drawing>
          <wp:inline distT="0" distB="0" distL="0" distR="0" wp14:anchorId="3A3DB1A2" wp14:editId="6BD46CB7">
            <wp:extent cx="3735643" cy="933190"/>
            <wp:effectExtent l="0" t="0" r="0" b="0"/>
            <wp:docPr id="1073741825" name="officeArt object" descr="SOUND_AND_MUSIC_RGB_POS.jpe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OUND_AND_MUSIC_RGB_POS.jpeg" descr="SOUND_AND_MUSIC_RGB_POS.jpeg"/>
                    <pic:cNvPicPr>
                      <a:picLocks noChangeAspect="1"/>
                    </pic:cNvPicPr>
                  </pic:nvPicPr>
                  <pic:blipFill>
                    <a:blip r:embed="rId7">
                      <a:extLst xmlns:a="http://schemas.openxmlformats.org/drawingml/2006/main"/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735643" cy="93319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12700" cap="flat">
                      <a:noFill/>
                      <a:miter lim="400000"/>
                    </a:ln>
                    <a:effectLst xmlns:a="http://schemas.openxmlformats.org/drawingml/2006/main"/>
                  </pic:spPr>
                </pic:pic>
              </a:graphicData>
            </a:graphic>
          </wp:inline>
        </w:drawing>
      </w:r>
    </w:p>
    <w:p w:rsidR="00B90F5D" w:rsidP="3B121B38" w:rsidRDefault="006039F0" w14:paraId="3E130F1A" w14:textId="36C7B166">
      <w:pPr>
        <w:pStyle w:val="Normal"/>
        <w:rPr>
          <w:rFonts w:ascii="Circular Std Book" w:hAnsi="Circular Std Book" w:eastAsia="Circular Std Book" w:cs="Circular Std Book"/>
          <w:b w:val="1"/>
          <w:bCs w:val="1"/>
          <w:sz w:val="40"/>
          <w:szCs w:val="40"/>
        </w:rPr>
      </w:pPr>
      <w:r w:rsidRPr="3B121B38" w:rsidR="006039F0">
        <w:rPr>
          <w:rFonts w:ascii="Circular Std Book" w:hAnsi="Circular Std Book" w:eastAsia="Circular Std Book" w:cs="Circular Std Book"/>
          <w:b w:val="1"/>
          <w:bCs w:val="1"/>
          <w:sz w:val="40"/>
          <w:szCs w:val="40"/>
        </w:rPr>
        <w:t>Education</w:t>
      </w:r>
      <w:r w:rsidRPr="3B121B38" w:rsidR="0427C7AE">
        <w:rPr>
          <w:rFonts w:ascii="Circular Std Book" w:hAnsi="Circular Std Book" w:eastAsia="Circular Std Book" w:cs="Circular Std Book"/>
          <w:b w:val="1"/>
          <w:bCs w:val="1"/>
          <w:sz w:val="40"/>
          <w:szCs w:val="40"/>
        </w:rPr>
        <w:t xml:space="preserve"> and Communications</w:t>
      </w:r>
      <w:r w:rsidRPr="3B121B38" w:rsidR="006039F0">
        <w:rPr>
          <w:rFonts w:ascii="Circular Std Book" w:hAnsi="Circular Std Book" w:eastAsia="Circular Std Book" w:cs="Circular Std Book"/>
          <w:b w:val="1"/>
          <w:bCs w:val="1"/>
          <w:sz w:val="40"/>
          <w:szCs w:val="40"/>
        </w:rPr>
        <w:t xml:space="preserve"> Intern </w:t>
      </w:r>
    </w:p>
    <w:p w:rsidR="00B90F5D" w:rsidRDefault="006039F0" w14:paraId="7C371C2D" w14:textId="77777777">
      <w:pPr>
        <w:tabs>
          <w:tab w:val="left" w:pos="3405"/>
        </w:tabs>
        <w:rPr>
          <w:rFonts w:ascii="Circular Std Book" w:hAnsi="Circular Std Book" w:eastAsia="Circular Std Book" w:cs="Circular Std Book"/>
          <w:b w:val="1"/>
          <w:bCs w:val="1"/>
          <w:sz w:val="40"/>
          <w:szCs w:val="40"/>
        </w:rPr>
      </w:pPr>
      <w:r w:rsidRPr="3B121B38" w:rsidR="006039F0">
        <w:rPr>
          <w:rFonts w:ascii="Circular Std Book" w:hAnsi="Circular Std Book" w:eastAsia="Circular Std Book" w:cs="Circular Std Book"/>
          <w:b w:val="1"/>
          <w:bCs w:val="1"/>
          <w:sz w:val="32"/>
          <w:szCs w:val="32"/>
        </w:rPr>
        <w:t>Job Description</w:t>
      </w:r>
      <w:r>
        <w:tab/>
      </w:r>
    </w:p>
    <w:p w:rsidR="00B90F5D" w:rsidRDefault="00B90F5D" w14:paraId="6940F257" w14:textId="77777777">
      <w:pPr>
        <w:rPr>
          <w:rFonts w:ascii="Circular Std Book" w:hAnsi="Circular Std Book" w:eastAsia="Circular Std Book" w:cs="Circular Std Book"/>
        </w:rPr>
      </w:pPr>
    </w:p>
    <w:p w:rsidR="4357579C" w:rsidP="3B121B38" w:rsidRDefault="4357579C" w14:paraId="6BA4F54B" w14:textId="05EB9AE5">
      <w:pPr>
        <w:pStyle w:val="Normal"/>
        <w:rPr>
          <w:rFonts w:ascii="Circular Std Book" w:hAnsi="Circular Std Book" w:eastAsia="Circular Std Book" w:cs="Circular Std Book"/>
          <w:color w:val="000000" w:themeColor="text1" w:themeTint="FF" w:themeShade="FF"/>
          <w:sz w:val="24"/>
          <w:szCs w:val="24"/>
        </w:rPr>
      </w:pPr>
    </w:p>
    <w:p w:rsidRPr="00A26418" w:rsidR="00B90F5D" w:rsidP="00A26418" w:rsidRDefault="006039F0" w14:paraId="7B9DE784" w14:textId="00A2862E">
      <w:pPr>
        <w:pStyle w:val="ListParagraph"/>
        <w:numPr>
          <w:ilvl w:val="0"/>
          <w:numId w:val="12"/>
        </w:numPr>
        <w:rPr>
          <w:rFonts w:ascii="Circular Std Book" w:hAnsi="Circular Std Book" w:eastAsia="Circular Std Book" w:cs="Circular Std Book"/>
          <w:b w:val="1"/>
          <w:bCs w:val="1"/>
        </w:rPr>
      </w:pPr>
      <w:r w:rsidRPr="3B121B38" w:rsidR="006039F0">
        <w:rPr>
          <w:rFonts w:ascii="Circular Std Book" w:hAnsi="Circular Std Book" w:eastAsia="Circular Std Book" w:cs="Circular Std Book"/>
          <w:b w:val="1"/>
          <w:bCs w:val="1"/>
        </w:rPr>
        <w:t>About this role:</w:t>
      </w:r>
    </w:p>
    <w:p w:rsidR="00B90F5D" w:rsidP="4357579C" w:rsidRDefault="00680E28" w14:paraId="73C7B314" w14:textId="3CF30B7D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hyperlink r:id="R47db9964afde4f93">
        <w:r w:rsidRPr="3B121B38" w:rsidR="006039F0">
          <w:rPr>
            <w:rStyle w:val="Hyperlink0"/>
            <w:rFonts w:ascii="Circular Std Book" w:hAnsi="Circular Std Book" w:eastAsia="Circular Std Book" w:cs="Circular Std Book"/>
            <w:sz w:val="24"/>
            <w:szCs w:val="24"/>
          </w:rPr>
          <w:t>Sound and Music</w:t>
        </w:r>
      </w:hyperlink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is the national charity for new music, with international links. We are unique in having a UK-wide remit for the development of 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>new music which we do through artist development, audience engagement and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 thriving, diverse and growing education </w:t>
      </w:r>
      <w:proofErr w:type="spellStart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programme</w:t>
      </w:r>
      <w:proofErr w:type="spellEnd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, delivering high quality projects of national and strategic importance.</w:t>
      </w:r>
    </w:p>
    <w:p w:rsidR="00B90F5D" w:rsidP="4357579C" w:rsidRDefault="00B90F5D" w14:paraId="4F2DF77B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B90F5D" w:rsidP="4357579C" w:rsidRDefault="006039F0" w14:paraId="737B4558" w14:textId="46137898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Sound and Music is </w:t>
      </w:r>
      <w:r w:rsidRPr="3B121B38" w:rsidR="48AF1121">
        <w:rPr>
          <w:rStyle w:val="None"/>
          <w:rFonts w:ascii="Circular Std Book" w:hAnsi="Circular Std Book" w:eastAsia="Circular Std Book" w:cs="Circular Std Book"/>
          <w:sz w:val="24"/>
          <w:szCs w:val="24"/>
        </w:rPr>
        <w:t>offering an internship</w:t>
      </w:r>
      <w:r w:rsidRPr="3B121B38" w:rsidR="593A03B2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which is desi</w:t>
      </w:r>
      <w:r w:rsidRPr="3B121B38" w:rsidR="3F92452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gned to provide a </w:t>
      </w:r>
      <w:proofErr w:type="gramStart"/>
      <w:r w:rsidRPr="3B121B38" w:rsidR="3F924520">
        <w:rPr>
          <w:rStyle w:val="None"/>
          <w:rFonts w:ascii="Circular Std Book" w:hAnsi="Circular Std Book" w:eastAsia="Circular Std Book" w:cs="Circular Std Book"/>
          <w:sz w:val="24"/>
          <w:szCs w:val="24"/>
        </w:rPr>
        <w:t>stepping stone</w:t>
      </w:r>
      <w:proofErr w:type="gramEnd"/>
      <w:r w:rsidRPr="3B121B38" w:rsidR="3F92452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into the arts and music industry</w:t>
      </w:r>
      <w:r w:rsidRPr="3B121B38" w:rsidR="259B7777">
        <w:rPr>
          <w:rStyle w:val="None"/>
          <w:rFonts w:ascii="Circular Std Book" w:hAnsi="Circular Std Book" w:eastAsia="Circular Std Book" w:cs="Circular Std Book"/>
          <w:sz w:val="24"/>
          <w:szCs w:val="24"/>
        </w:rPr>
        <w:t>. It</w:t>
      </w:r>
      <w:r w:rsidRPr="3B121B38" w:rsidR="055329CC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is not suitable for people who have already gained experience in this field.</w:t>
      </w:r>
    </w:p>
    <w:p w:rsidR="00B90F5D" w:rsidP="4357579C" w:rsidRDefault="006039F0" w14:paraId="531714F8" w14:textId="5122EF60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</w:p>
    <w:p w:rsidR="00B90F5D" w:rsidP="4357579C" w:rsidRDefault="006039F0" w14:paraId="317C1535" w14:textId="19F7D34B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3F924520">
        <w:rPr>
          <w:rStyle w:val="None"/>
          <w:rFonts w:ascii="Circular Std Book" w:hAnsi="Circular Std Book" w:eastAsia="Circular Std Book" w:cs="Circular Std Book"/>
          <w:sz w:val="24"/>
          <w:szCs w:val="24"/>
        </w:rPr>
        <w:t>The internship will suit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an individual with a passion for </w:t>
      </w:r>
      <w:r w:rsidRPr="3B121B38" w:rsidR="636C012C">
        <w:rPr>
          <w:rStyle w:val="None"/>
          <w:rFonts w:ascii="Circular Std Book" w:hAnsi="Circular Std Book" w:eastAsia="Circular Std Book" w:cs="Circular Std Book"/>
          <w:sz w:val="24"/>
          <w:szCs w:val="24"/>
        </w:rPr>
        <w:t>music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and learning, communication and coordinating arts events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>, with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</w:t>
      </w:r>
      <w:r w:rsidRPr="3B121B38" w:rsidR="42BE73C5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some 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administrative and digital skills to help us to deliver activities and fulfil our ambitions.</w:t>
      </w:r>
    </w:p>
    <w:p w:rsidR="00B90F5D" w:rsidP="4357579C" w:rsidRDefault="00B90F5D" w14:paraId="00465ED6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B90F5D" w:rsidP="4357579C" w:rsidRDefault="006039F0" w14:paraId="26B0DD48" w14:textId="71AFAA97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You will sit within the education team and work across the </w:t>
      </w:r>
      <w:r w:rsidRPr="3B121B38" w:rsidR="1FD7B285">
        <w:rPr>
          <w:rStyle w:val="None"/>
          <w:rFonts w:ascii="Circular Std Book" w:hAnsi="Circular Std Book" w:eastAsia="Circular Std Book" w:cs="Circular Std Book"/>
          <w:sz w:val="24"/>
          <w:szCs w:val="24"/>
        </w:rPr>
        <w:t>E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ducation</w:t>
      </w:r>
      <w:r w:rsidRPr="3B121B38" w:rsidR="1BB546F2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and Audience Engagement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</w:t>
      </w:r>
      <w:proofErr w:type="spellStart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programme</w:t>
      </w:r>
      <w:r w:rsidRPr="3B121B38" w:rsidR="767FF308">
        <w:rPr>
          <w:rStyle w:val="None"/>
          <w:rFonts w:ascii="Circular Std Book" w:hAnsi="Circular Std Book" w:eastAsia="Circular Std Book" w:cs="Circular Std Book"/>
          <w:sz w:val="24"/>
          <w:szCs w:val="24"/>
        </w:rPr>
        <w:t>s</w:t>
      </w:r>
      <w:proofErr w:type="spellEnd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, which </w:t>
      </w:r>
      <w:proofErr w:type="gramStart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involves</w:t>
      </w:r>
      <w:proofErr w:type="gramEnd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supporting projects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>,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helping with communications, insight gathering, doing research and general administration. </w:t>
      </w:r>
    </w:p>
    <w:p w:rsidR="00B90F5D" w:rsidP="4357579C" w:rsidRDefault="00B90F5D" w14:paraId="6A25ED12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B90F5D" w:rsidP="4357579C" w:rsidRDefault="006039F0" w14:paraId="4C04B291" w14:textId="557ABD79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As a small </w:t>
      </w:r>
      <w:proofErr w:type="spellStart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organisation</w:t>
      </w:r>
      <w:proofErr w:type="spellEnd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with fewer than 20 employees, you will gain valuable insight into how the </w:t>
      </w:r>
      <w:proofErr w:type="spellStart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organisation</w:t>
      </w:r>
      <w:proofErr w:type="spellEnd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operates and get a chance to participate in and observe closely how different strands of the </w:t>
      </w:r>
      <w:proofErr w:type="spellStart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organisation</w:t>
      </w:r>
      <w:proofErr w:type="spellEnd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>(for example,</w:t>
      </w:r>
      <w:r w:rsidRPr="3B121B38" w:rsidR="5AD33EA5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artist development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and fundraising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), come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to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gether to work towards the same goal of </w:t>
      </w:r>
      <w:proofErr w:type="spellStart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maximising</w:t>
      </w:r>
      <w:proofErr w:type="spellEnd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the opportunities for people to create and enjoy new music.</w:t>
      </w:r>
    </w:p>
    <w:p w:rsidR="00B90F5D" w:rsidP="4357579C" w:rsidRDefault="006039F0" w14:paraId="6B433525" w14:textId="77777777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</w:t>
      </w:r>
    </w:p>
    <w:p w:rsidR="00B90F5D" w:rsidP="5649F736" w:rsidRDefault="006039F0" w14:paraId="0AC0C9D2" w14:textId="6B821C1C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This is a great opportunity for anyone who is interested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in working in arts learning, in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 charity or an arts </w:t>
      </w:r>
      <w:proofErr w:type="spellStart"/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>organisation</w:t>
      </w:r>
      <w:proofErr w:type="spellEnd"/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>,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to gain significant experience and skills. Now restrictions have been removed, Sound and Music have adapted to a hybrid model of working.  There is an expectation on staff to attend set ‘in person’ days at our offices.  These are arranged and agreed by Senior Management to fit their 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team's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needs. </w:t>
      </w:r>
    </w:p>
    <w:p w:rsidR="00B90F5D" w:rsidP="5649F736" w:rsidRDefault="006039F0" w14:paraId="03A74373" w14:textId="49172C69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</w:p>
    <w:p w:rsidR="00B90F5D" w:rsidP="4357579C" w:rsidRDefault="006039F0" w14:paraId="0C5ACFCB" w14:textId="1B1AF587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Sound and Music has a supportive </w:t>
      </w:r>
      <w:proofErr w:type="gramStart"/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>ethos</w:t>
      </w:r>
      <w:proofErr w:type="gramEnd"/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and we will</w:t>
      </w:r>
      <w:r w:rsidRPr="3B121B38" w:rsidR="286943A8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support the Intern to work in an environment they are comfortable with, including working remotely if this is desired or necessary; we will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endeavor to work with the </w:t>
      </w:r>
      <w:r w:rsidRPr="3B121B38" w:rsidR="55F1BC2C">
        <w:rPr>
          <w:rStyle w:val="None"/>
          <w:rFonts w:ascii="Circular Std Book" w:hAnsi="Circular Std Book" w:eastAsia="Circular Std Book" w:cs="Circular Std Book"/>
          <w:sz w:val="24"/>
          <w:szCs w:val="24"/>
        </w:rPr>
        <w:t>I</w:t>
      </w:r>
      <w:r w:rsidRPr="3B121B38" w:rsidR="00BE1CA7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ntern so they can have a positive experience working with the whole team. </w:t>
      </w:r>
    </w:p>
    <w:p w:rsidR="00786A84" w:rsidP="4357579C" w:rsidRDefault="00786A84" w14:paraId="12E2BBE2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B90F5D" w:rsidP="4357579C" w:rsidRDefault="006039F0" w14:paraId="649EB53A" w14:textId="77777777">
      <w:pPr>
        <w:pStyle w:val="ACEBulletPoint"/>
        <w:numPr>
          <w:ilvl w:val="0"/>
          <w:numId w:val="2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Duration of internship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: 6 months</w:t>
      </w:r>
    </w:p>
    <w:p w:rsidR="00B90F5D" w:rsidP="4357579C" w:rsidRDefault="006039F0" w14:paraId="379B6A1B" w14:textId="77777777">
      <w:pPr>
        <w:pStyle w:val="ACEBulletPoint"/>
        <w:numPr>
          <w:ilvl w:val="0"/>
          <w:numId w:val="2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Probation period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: 1 month.</w:t>
      </w:r>
    </w:p>
    <w:p w:rsidR="00B90F5D" w:rsidP="4357579C" w:rsidRDefault="006039F0" w14:paraId="60426732" w14:textId="77777777">
      <w:pPr>
        <w:pStyle w:val="ACEBulletPoint"/>
        <w:numPr>
          <w:ilvl w:val="0"/>
          <w:numId w:val="2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Line management/supervision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: Weekly 1-2-1s with the Head of Education</w:t>
      </w:r>
    </w:p>
    <w:p w:rsidR="00B90F5D" w:rsidP="4357579C" w:rsidRDefault="006039F0" w14:paraId="6E7DDDC0" w14:textId="0610BB94">
      <w:pPr>
        <w:pStyle w:val="ACEBulletPoint"/>
        <w:numPr>
          <w:ilvl w:val="0"/>
          <w:numId w:val="2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Hours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: </w:t>
      </w:r>
      <w:r w:rsidRPr="3B121B38" w:rsidR="7FB368C3">
        <w:rPr>
          <w:rFonts w:ascii="Circular Std Book" w:hAnsi="Circular Std Book" w:eastAsia="Circular Std Book" w:cs="Circular Std Book"/>
          <w:sz w:val="24"/>
          <w:szCs w:val="24"/>
        </w:rPr>
        <w:t>4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 days/week (this could be flexible depending on the circumstances of the selected applicant), </w:t>
      </w:r>
      <w:r w:rsidRPr="3B121B38" w:rsidR="7C803162">
        <w:rPr>
          <w:rFonts w:ascii="Circular Std Book" w:hAnsi="Circular Std Book" w:eastAsia="Circular Std Book" w:cs="Circular Std Book"/>
          <w:sz w:val="24"/>
          <w:szCs w:val="24"/>
        </w:rPr>
        <w:t xml:space="preserve">7 ½ hours/day </w:t>
      </w:r>
      <w:r w:rsidRPr="3B121B38" w:rsidR="24767A4D">
        <w:rPr>
          <w:rFonts w:ascii="Circular Std Book" w:hAnsi="Circular Std Book" w:eastAsia="Circular Std Book" w:cs="Circular Std Book"/>
          <w:sz w:val="24"/>
          <w:szCs w:val="24"/>
        </w:rPr>
        <w:t xml:space="preserve">excluding 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1 hour for </w:t>
      </w:r>
      <w:r w:rsidRPr="3B121B38" w:rsidR="24898A45">
        <w:rPr>
          <w:rFonts w:ascii="Circular Std Book" w:hAnsi="Circular Std Book" w:eastAsia="Circular Std Book" w:cs="Circular Std Book"/>
          <w:sz w:val="24"/>
          <w:szCs w:val="24"/>
        </w:rPr>
        <w:t>lunch. The h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oliday allowance</w:t>
      </w:r>
      <w:r w:rsidRPr="3B121B38" w:rsidR="32736733">
        <w:rPr>
          <w:rFonts w:ascii="Circular Std Book" w:hAnsi="Circular Std Book" w:eastAsia="Circular Std Book" w:cs="Circular Std Book"/>
          <w:sz w:val="24"/>
          <w:szCs w:val="24"/>
        </w:rPr>
        <w:t xml:space="preserve"> is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 </w:t>
      </w:r>
      <w:r w:rsidRPr="3B121B38" w:rsidR="7D131A57">
        <w:rPr>
          <w:rFonts w:ascii="Circular Std Book" w:hAnsi="Circular Std Book" w:eastAsia="Circular Std Book" w:cs="Circular Std Book"/>
          <w:sz w:val="24"/>
          <w:szCs w:val="24"/>
        </w:rPr>
        <w:t>(6.5 days if 3 days/week, 9 days if 4 days/week) plus bank holidays</w:t>
      </w:r>
    </w:p>
    <w:p w:rsidR="00B90F5D" w:rsidP="4357579C" w:rsidRDefault="006039F0" w14:paraId="6DB100DD" w14:textId="593D6C83">
      <w:pPr>
        <w:pStyle w:val="ACEBulletPoint"/>
        <w:numPr>
          <w:ilvl w:val="0"/>
          <w:numId w:val="2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Pay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: National Living Wage or National Minimum Wage (age dependent)</w:t>
      </w:r>
    </w:p>
    <w:p w:rsidR="00B90F5D" w:rsidP="4357579C" w:rsidRDefault="00B90F5D" w14:paraId="3A7B10B4" w14:textId="77777777">
      <w:pPr>
        <w:rPr>
          <w:rFonts w:ascii="Circular Std Book" w:hAnsi="Circular Std Book" w:eastAsia="Circular Std Book" w:cs="Circular Std Book"/>
          <w:b w:val="1"/>
          <w:bCs w:val="1"/>
          <w:sz w:val="24"/>
          <w:szCs w:val="24"/>
        </w:rPr>
      </w:pPr>
    </w:p>
    <w:p w:rsidR="4357579C" w:rsidP="3B121B38" w:rsidRDefault="4357579C" w14:paraId="540C692B" w14:textId="2D39BE5D">
      <w:pPr>
        <w:pStyle w:val="Normal"/>
        <w:rPr>
          <w:rFonts w:ascii="Circular Std Book" w:hAnsi="Circular Std Book" w:eastAsia="Circular Std Book" w:cs="Circular Std Book"/>
          <w:b w:val="1"/>
          <w:bCs w:val="1"/>
          <w:color w:val="000000" w:themeColor="text1" w:themeTint="FF" w:themeShade="FF"/>
          <w:sz w:val="24"/>
          <w:szCs w:val="24"/>
        </w:rPr>
      </w:pPr>
    </w:p>
    <w:p w:rsidRPr="00A26418" w:rsidR="00B90F5D" w:rsidP="4357579C" w:rsidRDefault="006039F0" w14:paraId="1E3C8AF5" w14:textId="0DC82A71">
      <w:pPr>
        <w:pStyle w:val="ListParagraph"/>
        <w:numPr>
          <w:ilvl w:val="0"/>
          <w:numId w:val="12"/>
        </w:numPr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 xml:space="preserve">Key dates: </w:t>
      </w:r>
      <w:r>
        <w:tab/>
      </w:r>
    </w:p>
    <w:p w:rsidR="00B90F5D" w:rsidP="4357579C" w:rsidRDefault="006039F0" w14:paraId="13AB8A03" w14:textId="5DE753B9">
      <w:pPr>
        <w:numPr>
          <w:ilvl w:val="0"/>
          <w:numId w:val="4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Deadline for applications:</w:t>
      </w:r>
      <w:r w:rsidRPr="3B121B38" w:rsidR="00B920D5">
        <w:rPr>
          <w:rFonts w:ascii="Circular Std Book" w:hAnsi="Circular Std Book" w:eastAsia="Circular Std Book" w:cs="Circular Std Book"/>
          <w:sz w:val="24"/>
          <w:szCs w:val="24"/>
        </w:rPr>
        <w:t xml:space="preserve"> Noon, Wednesday</w:t>
      </w:r>
      <w:r w:rsidRPr="3B121B38" w:rsidR="39E117D2">
        <w:rPr>
          <w:rFonts w:ascii="Circular Std Book" w:hAnsi="Circular Std Book" w:eastAsia="Circular Std Book" w:cs="Circular Std Book"/>
          <w:sz w:val="24"/>
          <w:szCs w:val="24"/>
        </w:rPr>
        <w:t xml:space="preserve"> 20</w:t>
      </w:r>
      <w:r w:rsidRPr="3B121B38" w:rsidR="39E117D2">
        <w:rPr>
          <w:rFonts w:ascii="Circular Std Book" w:hAnsi="Circular Std Book" w:eastAsia="Circular Std Book" w:cs="Circular Std Book"/>
          <w:sz w:val="24"/>
          <w:szCs w:val="24"/>
          <w:vertAlign w:val="superscript"/>
        </w:rPr>
        <w:t>th</w:t>
      </w:r>
      <w:r w:rsidRPr="3B121B38" w:rsidR="39E117D2">
        <w:rPr>
          <w:rFonts w:ascii="Circular Std Book" w:hAnsi="Circular Std Book" w:eastAsia="Circular Std Book" w:cs="Circular Std Book"/>
          <w:sz w:val="24"/>
          <w:szCs w:val="24"/>
        </w:rPr>
        <w:t xml:space="preserve"> April 2022</w:t>
      </w:r>
    </w:p>
    <w:p w:rsidR="00B90F5D" w:rsidP="4357579C" w:rsidRDefault="006039F0" w14:paraId="36DA40A0" w14:textId="588C4579">
      <w:pPr>
        <w:numPr>
          <w:ilvl w:val="0"/>
          <w:numId w:val="4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Date for interviews: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 w/c </w:t>
      </w:r>
      <w:r w:rsidRPr="3B121B38" w:rsidR="31C57FB7">
        <w:rPr>
          <w:rFonts w:ascii="Circular Std Book" w:hAnsi="Circular Std Book" w:eastAsia="Circular Std Book" w:cs="Circular Std Book"/>
          <w:sz w:val="24"/>
          <w:szCs w:val="24"/>
        </w:rPr>
        <w:t>25</w:t>
      </w:r>
      <w:r w:rsidRPr="3B121B38" w:rsidR="0C8E12C8">
        <w:rPr>
          <w:rFonts w:ascii="Circular Std Book" w:hAnsi="Circular Std Book" w:eastAsia="Circular Std Book" w:cs="Circular Std Book"/>
          <w:sz w:val="24"/>
          <w:szCs w:val="24"/>
          <w:vertAlign w:val="superscript"/>
        </w:rPr>
        <w:t>th</w:t>
      </w:r>
      <w:r w:rsidRPr="3B121B38" w:rsidR="0C8E12C8">
        <w:rPr>
          <w:rFonts w:ascii="Circular Std Book" w:hAnsi="Circular Std Book" w:eastAsia="Circular Std Book" w:cs="Circular Std Book"/>
          <w:sz w:val="24"/>
          <w:szCs w:val="24"/>
        </w:rPr>
        <w:t xml:space="preserve"> April 2022 (27</w:t>
      </w:r>
      <w:r w:rsidRPr="3B121B38" w:rsidR="0C8E12C8">
        <w:rPr>
          <w:rFonts w:ascii="Circular Std Book" w:hAnsi="Circular Std Book" w:eastAsia="Circular Std Book" w:cs="Circular Std Book"/>
          <w:sz w:val="24"/>
          <w:szCs w:val="24"/>
          <w:vertAlign w:val="superscript"/>
        </w:rPr>
        <w:t>th</w:t>
      </w:r>
      <w:r w:rsidRPr="3B121B38" w:rsidR="0C8E12C8">
        <w:rPr>
          <w:rFonts w:ascii="Circular Std Book" w:hAnsi="Circular Std Book" w:eastAsia="Circular Std Book" w:cs="Circular Std Book"/>
          <w:sz w:val="24"/>
          <w:szCs w:val="24"/>
        </w:rPr>
        <w:t>/29</w:t>
      </w:r>
      <w:r w:rsidRPr="3B121B38" w:rsidR="0C8E12C8">
        <w:rPr>
          <w:rFonts w:ascii="Circular Std Book" w:hAnsi="Circular Std Book" w:eastAsia="Circular Std Book" w:cs="Circular Std Book"/>
          <w:sz w:val="24"/>
          <w:szCs w:val="24"/>
          <w:vertAlign w:val="superscript"/>
        </w:rPr>
        <w:t>th</w:t>
      </w:r>
      <w:r w:rsidRPr="3B121B38" w:rsidR="0C8E12C8">
        <w:rPr>
          <w:rFonts w:ascii="Circular Std Book" w:hAnsi="Circular Std Book" w:eastAsia="Circular Std Book" w:cs="Circular Std Book"/>
          <w:sz w:val="24"/>
          <w:szCs w:val="24"/>
        </w:rPr>
        <w:t>)</w:t>
      </w:r>
    </w:p>
    <w:p w:rsidR="00B90F5D" w:rsidP="4357579C" w:rsidRDefault="006039F0" w14:paraId="6DEE020E" w14:textId="4C254AB8">
      <w:pPr>
        <w:numPr>
          <w:ilvl w:val="0"/>
          <w:numId w:val="4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Start date for internship: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 </w:t>
      </w:r>
      <w:r w:rsidRPr="3B121B38" w:rsidR="00B920D5">
        <w:rPr>
          <w:rFonts w:ascii="Circular Std Book" w:hAnsi="Circular Std Book" w:eastAsia="Circular Std Book" w:cs="Circular Std Book"/>
          <w:sz w:val="24"/>
          <w:szCs w:val="24"/>
        </w:rPr>
        <w:t xml:space="preserve">As soon as possible: 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to be </w:t>
      </w:r>
      <w:r w:rsidRPr="3B121B38" w:rsidR="00B920D5">
        <w:rPr>
          <w:rFonts w:ascii="Circular Std Book" w:hAnsi="Circular Std Book" w:eastAsia="Circular Std Book" w:cs="Circular Std Book"/>
          <w:sz w:val="24"/>
          <w:szCs w:val="24"/>
        </w:rPr>
        <w:t xml:space="preserve">mutually 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agreed with the selected intern </w:t>
      </w:r>
    </w:p>
    <w:p w:rsidR="00B90F5D" w:rsidP="4357579C" w:rsidRDefault="00B90F5D" w14:paraId="5ED1BB4F" w14:textId="1974A805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BE2E7D" w:rsidP="4357579C" w:rsidRDefault="00BE2E7D" w14:paraId="2B5E8350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Pr="00A26418" w:rsidR="00B90F5D" w:rsidP="4357579C" w:rsidRDefault="006039F0" w14:paraId="12922260" w14:textId="11144AF8">
      <w:pPr>
        <w:pStyle w:val="ListParagraph"/>
        <w:numPr>
          <w:ilvl w:val="0"/>
          <w:numId w:val="12"/>
        </w:numPr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Outline of responsibilities:</w:t>
      </w:r>
    </w:p>
    <w:p w:rsidR="00B90F5D" w:rsidP="4357579C" w:rsidRDefault="006039F0" w14:paraId="0B3D7B72" w14:textId="513FB337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The internship will support the </w:t>
      </w:r>
      <w:r w:rsidRPr="3B121B38" w:rsidR="758961C8">
        <w:rPr>
          <w:rStyle w:val="None"/>
          <w:rFonts w:ascii="Circular Std Book" w:hAnsi="Circular Std Book" w:eastAsia="Circular Std Book" w:cs="Circular Std Book"/>
          <w:sz w:val="24"/>
          <w:szCs w:val="24"/>
        </w:rPr>
        <w:t>E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ducation</w:t>
      </w:r>
      <w:r w:rsidRPr="3B121B38" w:rsidR="210FD128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and </w:t>
      </w:r>
      <w:r w:rsidRPr="3B121B38" w:rsidR="4362A039">
        <w:rPr>
          <w:rStyle w:val="None"/>
          <w:rFonts w:ascii="Circular Std Book" w:hAnsi="Circular Std Book" w:eastAsia="Circular Std Book" w:cs="Circular Std Book"/>
          <w:sz w:val="24"/>
          <w:szCs w:val="24"/>
        </w:rPr>
        <w:t>A</w:t>
      </w:r>
      <w:r w:rsidRPr="3B121B38" w:rsidR="210FD128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udience </w:t>
      </w:r>
      <w:r w:rsidRPr="3B121B38" w:rsidR="0674512D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engagement </w:t>
      </w: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work of Sound and Music, working with the Head of Education and wider team members on general administration duties and our </w:t>
      </w:r>
      <w:proofErr w:type="spellStart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programmes</w:t>
      </w:r>
      <w:proofErr w:type="spellEnd"/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 xml:space="preserve"> and activities.</w:t>
      </w:r>
    </w:p>
    <w:p w:rsidR="00B90F5D" w:rsidP="4357579C" w:rsidRDefault="00B90F5D" w14:paraId="50B56B3A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B90F5D" w:rsidP="4357579C" w:rsidRDefault="006039F0" w14:paraId="5ADF6D5B" w14:textId="77777777">
      <w:pPr>
        <w:pStyle w:val="ACEBulletPoint"/>
        <w:jc w:val="both"/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Style w:val="None"/>
          <w:rFonts w:ascii="Circular Std Book" w:hAnsi="Circular Std Book" w:eastAsia="Circular Std Book" w:cs="Circular Std Book"/>
          <w:sz w:val="24"/>
          <w:szCs w:val="24"/>
        </w:rPr>
        <w:t>During the internship, you can expect to be involved in a range of work including:</w:t>
      </w:r>
    </w:p>
    <w:p w:rsidR="00B90F5D" w:rsidP="4357579C" w:rsidRDefault="006039F0" w14:paraId="48731B5E" w14:textId="0BCC6EB6">
      <w:pPr>
        <w:pStyle w:val="ACEBulletPoint"/>
        <w:numPr>
          <w:ilvl w:val="0"/>
          <w:numId w:val="9"/>
        </w:numPr>
        <w:jc w:val="left"/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Support during the delivery of the </w:t>
      </w:r>
      <w:hyperlink r:id="R86dca05a904a4e73">
        <w:r w:rsidRPr="3B121B38" w:rsidR="006039F0">
          <w:rPr>
            <w:rStyle w:val="Hyperlink"/>
            <w:rFonts w:ascii="Circular Std Book" w:hAnsi="Circular Std Book" w:eastAsia="Circular Std Book" w:cs="Circular Std Book"/>
            <w:sz w:val="24"/>
            <w:szCs w:val="24"/>
          </w:rPr>
          <w:t>Summer School</w:t>
        </w:r>
      </w:hyperlink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 for young composers and creative musicians </w:t>
      </w:r>
    </w:p>
    <w:p w:rsidR="00B90F5D" w:rsidP="4357579C" w:rsidRDefault="00786A84" w14:paraId="02EDC0CA" w14:textId="330EE15A">
      <w:pPr>
        <w:pStyle w:val="ACEBulletPoint"/>
        <w:numPr>
          <w:ilvl w:val="0"/>
          <w:numId w:val="9"/>
        </w:numPr>
        <w:jc w:val="left"/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786A84">
        <w:rPr>
          <w:rFonts w:ascii="Circular Std Book" w:hAnsi="Circular Std Book" w:eastAsia="Circular Std Book" w:cs="Circular Std Book"/>
          <w:sz w:val="24"/>
          <w:szCs w:val="24"/>
        </w:rPr>
        <w:t xml:space="preserve">Support for the creation of 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content for </w:t>
      </w:r>
      <w:hyperlink r:id="R3e43da4470534efa">
        <w:r w:rsidRPr="3B121B38" w:rsidR="006039F0">
          <w:rPr>
            <w:rStyle w:val="Hyperlink"/>
            <w:rFonts w:ascii="Circular Std Book" w:hAnsi="Circular Std Book" w:eastAsia="Circular Std Book" w:cs="Circular Std Book"/>
            <w:sz w:val="24"/>
            <w:szCs w:val="24"/>
          </w:rPr>
          <w:t>Minute of Listening</w:t>
        </w:r>
      </w:hyperlink>
    </w:p>
    <w:p w:rsidR="00B90F5D" w:rsidP="4357579C" w:rsidRDefault="006039F0" w14:paraId="7609BE7A" w14:textId="77777777">
      <w:pPr>
        <w:pStyle w:val="ACEBulletPoint"/>
        <w:numPr>
          <w:ilvl w:val="0"/>
          <w:numId w:val="9"/>
        </w:numPr>
        <w:jc w:val="left"/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Co-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ordinating</w:t>
      </w: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 information for a new online database of educational opportunities</w:t>
      </w:r>
    </w:p>
    <w:p w:rsidR="00B90F5D" w:rsidP="4357579C" w:rsidRDefault="006039F0" w14:paraId="6EDD37E5" w14:textId="2E1BE685">
      <w:pPr>
        <w:pStyle w:val="ACEBulletPoint"/>
        <w:numPr>
          <w:ilvl w:val="0"/>
          <w:numId w:val="9"/>
        </w:numPr>
        <w:jc w:val="left"/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Updating content on our various public-facing platforms</w:t>
      </w:r>
      <w:r w:rsidRPr="3B121B38" w:rsidR="016393C5">
        <w:rPr>
          <w:rFonts w:ascii="Circular Std Book" w:hAnsi="Circular Std Book" w:eastAsia="Circular Std Book" w:cs="Circular Std Book"/>
          <w:sz w:val="24"/>
          <w:szCs w:val="24"/>
        </w:rPr>
        <w:t>, including increasing the visibility of our ongoing projects.</w:t>
      </w:r>
    </w:p>
    <w:p w:rsidR="00B90F5D" w:rsidP="4357579C" w:rsidRDefault="006039F0" w14:paraId="37B63A69" w14:textId="77777777">
      <w:pPr>
        <w:pStyle w:val="ACEBulletPoint"/>
        <w:numPr>
          <w:ilvl w:val="0"/>
          <w:numId w:val="9"/>
        </w:numPr>
        <w:jc w:val="left"/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Managing and scheduling content on social media</w:t>
      </w:r>
    </w:p>
    <w:p w:rsidR="00EE2085" w:rsidP="4357579C" w:rsidRDefault="006039F0" w14:paraId="5FC5115D" w14:textId="0B6DA42E">
      <w:pPr>
        <w:pStyle w:val="ACEBulletPoint"/>
        <w:numPr>
          <w:ilvl w:val="0"/>
          <w:numId w:val="9"/>
        </w:numPr>
        <w:jc w:val="left"/>
        <w:rPr>
          <w:rFonts w:ascii="Circular Std Book" w:hAnsi="Circular Std Book" w:eastAsia="Circular Std Book" w:cs="Circular Std Book"/>
          <w:sz w:val="24"/>
          <w:szCs w:val="24"/>
        </w:rPr>
      </w:pPr>
      <w:proofErr w:type="spellStart"/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>Organising</w:t>
      </w:r>
      <w:proofErr w:type="spellEnd"/>
      <w:r w:rsidRPr="3B121B38" w:rsidR="006039F0">
        <w:rPr>
          <w:rFonts w:ascii="Circular Std Book" w:hAnsi="Circular Std Book" w:eastAsia="Circular Std Book" w:cs="Circular Std Book"/>
          <w:sz w:val="24"/>
          <w:szCs w:val="24"/>
        </w:rPr>
        <w:t xml:space="preserve"> data and fact-checking</w:t>
      </w:r>
    </w:p>
    <w:p w:rsidR="2B4D106A" w:rsidP="4357579C" w:rsidRDefault="2B4D106A" w14:paraId="2A5038EA" w14:textId="0B58310D">
      <w:pPr>
        <w:pStyle w:val="ACEBulletPoint"/>
        <w:numPr>
          <w:ilvl w:val="0"/>
          <w:numId w:val="9"/>
        </w:numPr>
        <w:jc w:val="left"/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2B4D106A">
        <w:rPr>
          <w:rFonts w:ascii="Circular Std Book" w:hAnsi="Circular Std Book" w:eastAsia="Circular Std Book" w:cs="Circular Std Book"/>
          <w:sz w:val="24"/>
          <w:szCs w:val="24"/>
        </w:rPr>
        <w:t xml:space="preserve">Support on the development of </w:t>
      </w:r>
      <w:r w:rsidRPr="3B121B38" w:rsidR="6614387D">
        <w:rPr>
          <w:rFonts w:ascii="Circular Std Book" w:hAnsi="Circular Std Book" w:eastAsia="Circular Std Book" w:cs="Circular Std Book"/>
          <w:sz w:val="24"/>
          <w:szCs w:val="24"/>
        </w:rPr>
        <w:t>the internal</w:t>
      </w:r>
      <w:r w:rsidRPr="3B121B38" w:rsidR="2B4D106A">
        <w:rPr>
          <w:rFonts w:ascii="Circular Std Book" w:hAnsi="Circular Std Book" w:eastAsia="Circular Std Book" w:cs="Circular Std Book"/>
          <w:sz w:val="24"/>
          <w:szCs w:val="24"/>
        </w:rPr>
        <w:t xml:space="preserve"> content calendar</w:t>
      </w:r>
      <w:r w:rsidRPr="3B121B38" w:rsidR="3927C9EA">
        <w:rPr>
          <w:rFonts w:ascii="Circular Std Book" w:hAnsi="Circular Std Book" w:eastAsia="Circular Std Book" w:cs="Circular Std Book"/>
          <w:sz w:val="24"/>
          <w:szCs w:val="24"/>
        </w:rPr>
        <w:t xml:space="preserve"> </w:t>
      </w:r>
    </w:p>
    <w:p w:rsidR="00EE2085" w:rsidP="3B121B38" w:rsidRDefault="00EE2085" w14:paraId="08403B40" w14:textId="65A18762">
      <w:pPr>
        <w:pStyle w:val="ACEBulletPoint"/>
        <w:numPr>
          <w:ilvl w:val="0"/>
          <w:numId w:val="9"/>
        </w:numPr>
        <w:ind/>
        <w:jc w:val="left"/>
        <w:rPr>
          <w:color w:val="000000" w:themeColor="text1" w:themeTint="FF" w:themeShade="FF"/>
          <w:sz w:val="24"/>
          <w:szCs w:val="24"/>
        </w:rPr>
      </w:pPr>
      <w:proofErr w:type="gramStart"/>
      <w:r w:rsidRPr="3B121B38" w:rsidR="3B121B38">
        <w:rPr>
          <w:rFonts w:ascii="Circular Std Book" w:hAnsi="Circular Std Book" w:eastAsia="Circular Std Book" w:cs="Circular Std Book"/>
          <w:color w:val="auto"/>
          <w:sz w:val="24"/>
          <w:szCs w:val="24"/>
        </w:rPr>
        <w:t>Supporting on</w:t>
      </w:r>
      <w:proofErr w:type="gramEnd"/>
      <w:r w:rsidRPr="3B121B38" w:rsidR="3B121B38">
        <w:rPr>
          <w:rFonts w:ascii="Circular Std Book" w:hAnsi="Circular Std Book" w:eastAsia="Circular Std Book" w:cs="Circular Std Book"/>
          <w:color w:val="auto"/>
          <w:sz w:val="24"/>
          <w:szCs w:val="24"/>
        </w:rPr>
        <w:t xml:space="preserve"> the development of the department’s new digital filing systems</w:t>
      </w:r>
    </w:p>
    <w:p w:rsidR="00EE2085" w:rsidP="4357579C" w:rsidRDefault="00EE2085" w14:paraId="5F69634A" w14:textId="77777777">
      <w:pPr>
        <w:pStyle w:val="ACEBulletPoint"/>
        <w:ind w:left="720"/>
        <w:jc w:val="both"/>
        <w:rPr>
          <w:rFonts w:ascii="Circular Std Book" w:hAnsi="Circular Std Book" w:eastAsia="Circular Std Book" w:cs="Circular Std Book"/>
          <w:sz w:val="24"/>
          <w:szCs w:val="24"/>
        </w:rPr>
      </w:pPr>
    </w:p>
    <w:p w:rsidRPr="00A26418" w:rsidR="00EE2085" w:rsidP="4357579C" w:rsidRDefault="00EE2085" w14:paraId="2A878F60" w14:textId="77777777">
      <w:pPr>
        <w:pStyle w:val="ListParagraph"/>
        <w:numPr>
          <w:ilvl w:val="0"/>
          <w:numId w:val="12"/>
        </w:numPr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</w:pPr>
      <w:r w:rsidRPr="3B121B38" w:rsidR="00EE2085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 xml:space="preserve">Experience, Skills </w:t>
      </w:r>
      <w:r w:rsidRPr="3B121B38" w:rsidR="00EE2085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and attributes:</w:t>
      </w:r>
    </w:p>
    <w:p w:rsidR="00EE2085" w:rsidP="4357579C" w:rsidRDefault="00EE2085" w14:paraId="2D941F62" w14:textId="77777777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Style w:val="None"/>
          <w:rFonts w:ascii="Circular Std Book" w:hAnsi="Circular Std Book" w:eastAsia="Circular Std Book" w:cs="Circular Std Book"/>
          <w:sz w:val="24"/>
          <w:szCs w:val="24"/>
        </w:rPr>
        <w:t>Sound and Music is looking for a person with the following attributes, skills and experience:</w:t>
      </w:r>
    </w:p>
    <w:p w:rsidR="00EE2085" w:rsidP="4357579C" w:rsidRDefault="00EE2085" w14:paraId="2684AD59" w14:textId="77777777">
      <w:pPr>
        <w:rPr>
          <w:rFonts w:ascii="Circular Std Book" w:hAnsi="Circular Std Book" w:eastAsia="Circular Std Book" w:cs="Circular Std Book"/>
          <w:b w:val="1"/>
          <w:bCs w:val="1"/>
          <w:sz w:val="24"/>
          <w:szCs w:val="24"/>
        </w:rPr>
      </w:pPr>
    </w:p>
    <w:p w:rsidR="00EE2085" w:rsidP="4357579C" w:rsidRDefault="00EE2085" w14:paraId="4AFAF264" w14:textId="5FF4E8B2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 xml:space="preserve">Experience: </w:t>
      </w:r>
      <w:r w:rsidRPr="3B121B38" w:rsidR="2DD5E9B0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 xml:space="preserve">paid or voluntary </w:t>
      </w:r>
    </w:p>
    <w:p w:rsidR="00EE2085" w:rsidP="4357579C" w:rsidRDefault="00EE2085" w14:paraId="1831D5F9" w14:textId="781E6377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Experience</w:t>
      </w:r>
      <w:r w:rsidRPr="3B121B38" w:rsidR="00F66064">
        <w:rPr>
          <w:rFonts w:ascii="Circular Std Book" w:hAnsi="Circular Std Book" w:eastAsia="Circular Std Book" w:cs="Circular Std Book"/>
          <w:sz w:val="24"/>
          <w:szCs w:val="24"/>
        </w:rPr>
        <w:t xml:space="preserve"> of</w:t>
      </w: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 xml:space="preserve"> working with children/young people </w:t>
      </w:r>
    </w:p>
    <w:p w:rsidRPr="00F66064" w:rsidR="00EE2085" w:rsidP="4357579C" w:rsidRDefault="00EE2085" w14:paraId="20E38BD2" w14:textId="1638106D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 xml:space="preserve">Experience </w:t>
      </w:r>
      <w:r w:rsidRPr="3B121B38" w:rsidR="00F66064">
        <w:rPr>
          <w:rFonts w:ascii="Circular Std Book" w:hAnsi="Circular Std Book" w:eastAsia="Circular Std Book" w:cs="Circular Std Book"/>
          <w:sz w:val="24"/>
          <w:szCs w:val="24"/>
        </w:rPr>
        <w:t xml:space="preserve">of </w:t>
      </w: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 xml:space="preserve">working with music, sound or art </w:t>
      </w:r>
    </w:p>
    <w:p w:rsidR="00EE2085" w:rsidP="4357579C" w:rsidRDefault="00EE2085" w14:paraId="5477BF72" w14:textId="12D94C09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Experience of using and engaging with audiences on digital platforms (</w:t>
      </w:r>
      <w:proofErr w:type="spellStart"/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eg</w:t>
      </w:r>
      <w:proofErr w:type="spellEnd"/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 xml:space="preserve"> websites</w:t>
      </w:r>
      <w:r w:rsidRPr="3B121B38" w:rsidR="0652FD3B">
        <w:rPr>
          <w:rFonts w:ascii="Circular Std Book" w:hAnsi="Circular Std Book" w:eastAsia="Circular Std Book" w:cs="Circular Std Book"/>
          <w:sz w:val="24"/>
          <w:szCs w:val="24"/>
        </w:rPr>
        <w:t xml:space="preserve"> </w:t>
      </w:r>
      <w:r w:rsidRPr="3B121B38" w:rsidR="0652FD3B">
        <w:rPr>
          <w:rFonts w:ascii="Circular Std Book" w:hAnsi="Circular Std Book" w:eastAsia="Circular Std Book" w:cs="Circular Std Book"/>
          <w:sz w:val="24"/>
          <w:szCs w:val="24"/>
        </w:rPr>
        <w:t xml:space="preserve">or </w:t>
      </w: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social</w:t>
      </w: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 xml:space="preserve"> media including TikTok)</w:t>
      </w:r>
      <w:r w:rsidRPr="3B121B38" w:rsidR="5F1DE4F1">
        <w:rPr>
          <w:rFonts w:ascii="Circular Std Book" w:hAnsi="Circular Std Book" w:eastAsia="Circular Std Book" w:cs="Circular Std Book"/>
          <w:sz w:val="24"/>
          <w:szCs w:val="24"/>
        </w:rPr>
        <w:t xml:space="preserve"> </w:t>
      </w:r>
    </w:p>
    <w:p w:rsidR="00EE2085" w:rsidP="4357579C" w:rsidRDefault="00EE2085" w14:paraId="10F84F2F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EE2085" w:rsidP="4357579C" w:rsidRDefault="00EE2085" w14:paraId="21027E97" w14:textId="77777777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 xml:space="preserve">Skills: </w:t>
      </w:r>
    </w:p>
    <w:p w:rsidR="00EE2085" w:rsidP="4357579C" w:rsidRDefault="00EE2085" w14:paraId="77BF2964" w14:textId="77777777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Excellent written and spoken English</w:t>
      </w:r>
    </w:p>
    <w:p w:rsidR="00EE2085" w:rsidP="4357579C" w:rsidRDefault="00EE2085" w14:paraId="7BA3C68E" w14:textId="5AF2FC96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Strong attention to detail</w:t>
      </w:r>
    </w:p>
    <w:p w:rsidR="00F66064" w:rsidP="4357579C" w:rsidRDefault="00F66064" w14:paraId="36D0F935" w14:textId="51BBDA1E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F66064">
        <w:rPr>
          <w:rFonts w:ascii="Circular Std Book" w:hAnsi="Circular Std Book" w:eastAsia="Circular Std Book" w:cs="Circular Std Book"/>
          <w:sz w:val="24"/>
          <w:szCs w:val="24"/>
        </w:rPr>
        <w:t>Skilled communicator with a range of people including young people, their parents, and professional composers, musicians or artists</w:t>
      </w:r>
    </w:p>
    <w:p w:rsidR="00EE2085" w:rsidP="5649F736" w:rsidRDefault="00EE2085" w14:paraId="76231D96" w14:textId="72CA6B23">
      <w:pPr>
        <w:pStyle w:val="Normal"/>
        <w:numPr>
          <w:ilvl w:val="0"/>
          <w:numId w:val="6"/>
        </w:numPr>
        <w:rPr>
          <w:rFonts w:ascii="Circular Std Book" w:hAnsi="Circular Std Book" w:eastAsia="Circular Std Book" w:cs="Circular Std Book"/>
          <w:color w:val="000000" w:themeColor="text1" w:themeTint="FF" w:themeShade="FF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Ability to deal with conflicting priorities</w:t>
      </w:r>
    </w:p>
    <w:p w:rsidR="00EE2085" w:rsidP="4357579C" w:rsidRDefault="00EE2085" w14:paraId="55051EB6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EE2085" w:rsidP="4357579C" w:rsidRDefault="00EE2085" w14:paraId="4077FFF6" w14:textId="77777777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Style w:val="None"/>
          <w:rFonts w:ascii="Circular Std Book" w:hAnsi="Circular Std Book" w:eastAsia="Circular Std Book" w:cs="Circular Std Book"/>
          <w:b w:val="1"/>
          <w:bCs w:val="1"/>
          <w:sz w:val="24"/>
          <w:szCs w:val="24"/>
        </w:rPr>
        <w:t>Attributes:</w:t>
      </w:r>
    </w:p>
    <w:p w:rsidR="00EE2085" w:rsidP="4357579C" w:rsidRDefault="00EE2085" w14:paraId="56A36405" w14:textId="77777777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 xml:space="preserve">Ability to be </w:t>
      </w:r>
      <w:proofErr w:type="spellStart"/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organised</w:t>
      </w:r>
      <w:proofErr w:type="spellEnd"/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 xml:space="preserve"> and methodical in their work</w:t>
      </w:r>
    </w:p>
    <w:p w:rsidR="00EE2085" w:rsidP="4357579C" w:rsidRDefault="00EE2085" w14:paraId="3A42B12A" w14:textId="77777777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Commitment to working with and supporting people, including young people, from diverse backgrounds and with a range of support needs</w:t>
      </w:r>
    </w:p>
    <w:p w:rsidR="5649F736" w:rsidP="3B121B38" w:rsidRDefault="5649F736" w14:paraId="1BC6652B" w14:textId="5CAA6D20">
      <w:pPr>
        <w:pStyle w:val="Normal"/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5649F736">
        <w:rPr>
          <w:rFonts w:ascii="Circular Std Book" w:hAnsi="Circular Std Book" w:eastAsia="Circular Std Book" w:cs="Circular Std Book"/>
          <w:color w:val="000000" w:themeColor="text1" w:themeTint="FF" w:themeShade="FF"/>
          <w:sz w:val="24"/>
          <w:szCs w:val="24"/>
        </w:rPr>
        <w:t>A team player with an enquiring mind</w:t>
      </w:r>
    </w:p>
    <w:p w:rsidR="00EE2085" w:rsidP="4357579C" w:rsidRDefault="00EE2085" w14:paraId="2B937133" w14:textId="77777777">
      <w:pPr>
        <w:numPr>
          <w:ilvl w:val="0"/>
          <w:numId w:val="6"/>
        </w:numPr>
        <w:rPr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Fonts w:ascii="Circular Std Book" w:hAnsi="Circular Std Book" w:eastAsia="Circular Std Book" w:cs="Circular Std Book"/>
          <w:sz w:val="24"/>
          <w:szCs w:val="24"/>
        </w:rPr>
        <w:t>Reliable and punctual</w:t>
      </w:r>
    </w:p>
    <w:p w:rsidR="00EE2085" w:rsidP="4357579C" w:rsidRDefault="00EE2085" w14:paraId="526A7C4E" w14:textId="77777777">
      <w:pPr>
        <w:rPr>
          <w:rFonts w:ascii="Circular Std Book" w:hAnsi="Circular Std Book" w:eastAsia="Circular Std Book" w:cs="Circular Std Book"/>
          <w:sz w:val="24"/>
          <w:szCs w:val="24"/>
        </w:rPr>
      </w:pPr>
    </w:p>
    <w:p w:rsidR="00EE2085" w:rsidP="4357579C" w:rsidRDefault="00EE2085" w14:paraId="5A2FA0D0" w14:textId="77777777">
      <w:pPr>
        <w:rPr>
          <w:rStyle w:val="None"/>
          <w:rFonts w:ascii="Circular Std Book" w:hAnsi="Circular Std Book" w:eastAsia="Circular Std Book" w:cs="Circular Std Book"/>
          <w:sz w:val="24"/>
          <w:szCs w:val="24"/>
        </w:rPr>
      </w:pPr>
      <w:r w:rsidRPr="3B121B38" w:rsidR="00EE2085">
        <w:rPr>
          <w:rStyle w:val="None"/>
          <w:rFonts w:ascii="Circular Std Book" w:hAnsi="Circular Std Book" w:eastAsia="Circular Std Book" w:cs="Circular Std Book"/>
          <w:sz w:val="24"/>
          <w:szCs w:val="24"/>
        </w:rPr>
        <w:t>The role is subject to an Enhanced Disclosure and Barring Service (DBS) which will be paid for by Sound and Music.</w:t>
      </w:r>
    </w:p>
    <w:p w:rsidR="3B121B38" w:rsidP="3B121B38" w:rsidRDefault="3B121B38" w14:paraId="57C71D26" w14:textId="34034F66">
      <w:pPr>
        <w:pStyle w:val="Heading1"/>
        <w:jc w:val="both"/>
        <w:rPr>
          <w:rFonts w:ascii="Circular Std Book" w:hAnsi="Circular Std Book" w:eastAsia="Circular Std Book" w:cs="Circular Std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B121B38" w:rsidP="3B121B38" w:rsidRDefault="3B121B38" w14:paraId="7D7E5690" w14:textId="116AAD5B">
      <w:pPr>
        <w:pStyle w:val="Heading1"/>
        <w:jc w:val="both"/>
        <w:rPr>
          <w:rFonts w:ascii="Circular Std Book" w:hAnsi="Circular Std Book" w:eastAsia="Circular Std Book" w:cs="Circular Std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Special conditions of the post</w:t>
      </w:r>
    </w:p>
    <w:p w:rsidR="3B121B38" w:rsidP="3B121B38" w:rsidRDefault="3B121B38" w14:paraId="7EFA56B9" w14:textId="69196C31">
      <w:pPr>
        <w:pStyle w:val="BodyText"/>
        <w:rPr>
          <w:rFonts w:ascii="Times New Roman" w:hAnsi="Times New Roman" w:eastAsia="Times New Roman" w:cs="Times New Roman"/>
          <w:noProof w:val="0"/>
          <w:color w:val="00FF00"/>
          <w:sz w:val="20"/>
          <w:szCs w:val="20"/>
          <w:lang w:val="en-US"/>
        </w:rPr>
      </w:pPr>
    </w:p>
    <w:p w:rsidR="3B121B38" w:rsidP="3B121B38" w:rsidRDefault="3B121B38" w14:paraId="688E8703" w14:textId="7EB0C644">
      <w:pPr>
        <w:pStyle w:val="ListParagraph"/>
        <w:numPr>
          <w:ilvl w:val="0"/>
          <w:numId w:val="15"/>
        </w:num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 at Sound and Music’s Summer School, a 7-day residential course held in early August (time off in lieu is taken afterwards)</w:t>
      </w:r>
    </w:p>
    <w:p w:rsidR="3B121B38" w:rsidP="3B121B38" w:rsidRDefault="3B121B38" w14:paraId="3D25E80B" w14:textId="14084EDE">
      <w:pPr>
        <w:pStyle w:val="ListParagraph"/>
        <w:numPr>
          <w:ilvl w:val="0"/>
          <w:numId w:val="15"/>
        </w:num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Travel within the UK, as required by the role</w:t>
      </w:r>
    </w:p>
    <w:p w:rsidR="3B121B38" w:rsidP="3B121B38" w:rsidRDefault="3B121B38" w14:paraId="7F75D225" w14:textId="207CA737">
      <w:pPr>
        <w:pStyle w:val="ListParagraph"/>
        <w:numPr>
          <w:ilvl w:val="0"/>
          <w:numId w:val="15"/>
        </w:num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Evening and weekend working to attend and </w:t>
      </w:r>
      <w:proofErr w:type="gramStart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network at</w:t>
      </w:r>
      <w:proofErr w:type="gramEnd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events will be required (time off in lieu is taken afterwards)</w:t>
      </w:r>
    </w:p>
    <w:p w:rsidR="3B121B38" w:rsidP="3B121B38" w:rsidRDefault="3B121B38" w14:paraId="35FA73A3" w14:textId="65B91744">
      <w:pPr>
        <w:pStyle w:val="ListParagraph"/>
        <w:numPr>
          <w:ilvl w:val="0"/>
          <w:numId w:val="15"/>
        </w:num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Satisfactory completion of an enhanced Disclosure and Barring Service check (if offered the role, and paid for by Sound and Music)</w:t>
      </w:r>
    </w:p>
    <w:p w:rsidR="3B121B38" w:rsidP="3B121B38" w:rsidRDefault="3B121B38" w14:paraId="64DBE84C" w14:textId="6987406A">
      <w:pPr>
        <w:pStyle w:val="Heading1"/>
        <w:spacing w:before="480" w:after="0" w:line="276" w:lineRule="auto"/>
        <w:rPr>
          <w:rFonts w:ascii="Circular Std Book" w:hAnsi="Circular Std Book" w:eastAsia="Circular Std Book" w:cs="Circular Std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Selection Criteria</w:t>
      </w:r>
    </w:p>
    <w:p w:rsidR="3B121B38" w:rsidP="3B121B38" w:rsidRDefault="3B121B38" w14:paraId="4DE45A79" w14:textId="781CF1B8">
      <w:p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Applicants will be shortlisted and selected for interview </w:t>
      </w:r>
      <w:proofErr w:type="gramStart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the basis of</w:t>
      </w:r>
      <w:proofErr w:type="gramEnd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following essential criteria:</w:t>
      </w:r>
    </w:p>
    <w:p w:rsidR="3B121B38" w:rsidP="3B121B38" w:rsidRDefault="3B121B38" w14:paraId="20425BD2" w14:textId="026250ED">
      <w:pPr>
        <w:pStyle w:val="ListParagraph"/>
        <w:numPr>
          <w:ilvl w:val="0"/>
          <w:numId w:val="16"/>
        </w:num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passion for Sound and Music’s vision and mission, and belief in the value and benefits </w:t>
      </w:r>
      <w:proofErr w:type="gramStart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proofErr w:type="gramEnd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young people of creating their own music</w:t>
      </w:r>
    </w:p>
    <w:p w:rsidR="3B121B38" w:rsidP="3B121B38" w:rsidRDefault="3B121B38" w14:paraId="6050A28F" w14:textId="505ABB16">
      <w:pPr>
        <w:pStyle w:val="ListParagraph"/>
        <w:numPr>
          <w:ilvl w:val="0"/>
          <w:numId w:val="16"/>
        </w:numPr>
        <w:spacing w:after="200" w:line="276" w:lineRule="auto"/>
        <w:ind w:left="720" w:right="0" w:hanging="360"/>
        <w:jc w:val="left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Paid or unpaid experience of delivering work in music education</w:t>
      </w:r>
    </w:p>
    <w:p w:rsidR="3B121B38" w:rsidP="3B121B38" w:rsidRDefault="3B121B38" w14:paraId="28F57D78" w14:textId="2D59C1D2">
      <w:pPr>
        <w:pStyle w:val="ListParagraph"/>
        <w:numPr>
          <w:ilvl w:val="0"/>
          <w:numId w:val="16"/>
        </w:numPr>
        <w:spacing w:after="200" w:line="276" w:lineRule="auto"/>
        <w:ind w:left="720" w:right="0" w:hanging="360"/>
        <w:jc w:val="left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Excellent </w:t>
      </w:r>
      <w:proofErr w:type="spellStart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organisational</w:t>
      </w:r>
      <w:proofErr w:type="spellEnd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proofErr w:type="spellStart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prioritisation</w:t>
      </w:r>
      <w:proofErr w:type="spellEnd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skills, attention to detail, and ability to work with a high degree of accuracy</w:t>
      </w:r>
    </w:p>
    <w:p w:rsidR="3B121B38" w:rsidP="3B121B38" w:rsidRDefault="3B121B38" w14:paraId="40F81A3B" w14:textId="71E8DAE2">
      <w:pPr>
        <w:pStyle w:val="ListParagraph"/>
        <w:numPr>
          <w:ilvl w:val="0"/>
          <w:numId w:val="16"/>
        </w:numPr>
        <w:spacing w:after="200" w:line="276" w:lineRule="auto"/>
        <w:ind w:left="720" w:right="0" w:hanging="360"/>
        <w:jc w:val="left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Concise and clear communicator to diverse audiences</w:t>
      </w:r>
    </w:p>
    <w:p w:rsidR="3B121B38" w:rsidP="3B121B38" w:rsidRDefault="3B121B38" w14:paraId="2A407C1E" w14:textId="4010EEDA">
      <w:pPr>
        <w:pStyle w:val="ListParagraph"/>
        <w:numPr>
          <w:ilvl w:val="0"/>
          <w:numId w:val="16"/>
        </w:numPr>
        <w:spacing w:after="200" w:line="276" w:lineRule="auto"/>
        <w:ind w:left="720" w:right="0" w:hanging="360"/>
        <w:jc w:val="left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Ability to work on your own initiative as well as collaboratively as part of a team, with a positive attitude towards work and tasks</w:t>
      </w:r>
    </w:p>
    <w:p w:rsidR="3B121B38" w:rsidP="3B121B38" w:rsidRDefault="3B121B38" w14:paraId="0FC64099" w14:textId="1BC54323">
      <w:pPr>
        <w:pStyle w:val="ListParagraph"/>
        <w:numPr>
          <w:ilvl w:val="0"/>
          <w:numId w:val="16"/>
        </w:num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commitment to Youth Voice</w:t>
      </w:r>
    </w:p>
    <w:p w:rsidR="3B121B38" w:rsidP="3B121B38" w:rsidRDefault="3B121B38" w14:paraId="5BC92B2F" w14:textId="6BDAD247">
      <w:pPr>
        <w:pStyle w:val="ListParagraph"/>
        <w:numPr>
          <w:ilvl w:val="0"/>
          <w:numId w:val="16"/>
        </w:numPr>
        <w:spacing w:after="200" w:line="276" w:lineRule="auto"/>
        <w:ind w:left="720" w:right="0" w:hanging="360"/>
        <w:jc w:val="left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Computer literate with confidence in using MS office applications, digital platforms, e-communications and social media</w:t>
      </w:r>
    </w:p>
    <w:p w:rsidR="3B121B38" w:rsidP="3B121B38" w:rsidRDefault="3B121B38" w14:paraId="632B1DCB" w14:textId="6BDCB851">
      <w:pPr>
        <w:pStyle w:val="ListParagraph"/>
        <w:numPr>
          <w:ilvl w:val="0"/>
          <w:numId w:val="16"/>
        </w:num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Demonstrable commitment to equality, diversity and inclusion</w:t>
      </w:r>
    </w:p>
    <w:p w:rsidR="3B121B38" w:rsidP="3B121B38" w:rsidRDefault="3B121B38" w14:paraId="190893BF" w14:textId="40656B8D">
      <w:p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 application will be scored against these criteria and the highest scoring applications will be invited to interview. However, we </w:t>
      </w:r>
      <w:proofErr w:type="spellStart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recognise</w:t>
      </w:r>
      <w:proofErr w:type="spellEnd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many people have faced barriers to opportunity and experience due to racism, being disabled and/or neurodiverse or for socio-economic reasons. If this applies to you then there is a voluntary question in the application form for you to disclose this information, and if you meet the essential criteria then you will be invited to </w:t>
      </w:r>
      <w:proofErr w:type="gramStart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interview</w:t>
      </w:r>
      <w:proofErr w:type="gramEnd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3B121B38" w:rsidP="3B121B38" w:rsidRDefault="3B121B38" w14:paraId="2F690BA3" w14:textId="54479127">
      <w:pPr>
        <w:spacing w:after="200" w:line="276" w:lineRule="auto"/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selection panel will not see your personal details unless you are invited to </w:t>
      </w:r>
      <w:proofErr w:type="gramStart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interview</w:t>
      </w:r>
      <w:proofErr w:type="gramEnd"/>
      <w:r w:rsidRPr="3B121B38" w:rsidR="3B121B38">
        <w:rPr>
          <w:rFonts w:ascii="Circular Std Book" w:hAnsi="Circular Std Book" w:eastAsia="Circular Std Book" w:cs="Circular Std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B121B38" w:rsidP="3B121B38" w:rsidRDefault="3B121B38" w14:paraId="1DE78CCE" w14:textId="508DE184">
      <w:pPr>
        <w:pStyle w:val="ACEBulletPoint"/>
        <w:jc w:val="both"/>
        <w:rPr>
          <w:rFonts w:ascii="Times New Roman" w:hAnsi="Times New Roman" w:eastAsia="Arial Unicode MS" w:cs="Arial Unicode MS"/>
          <w:color w:val="000000" w:themeColor="text1" w:themeTint="FF" w:themeShade="FF"/>
          <w:sz w:val="24"/>
          <w:szCs w:val="24"/>
        </w:rPr>
      </w:pPr>
    </w:p>
    <w:sectPr w:rsidR="00B90F5D">
      <w:headerReference w:type="default" r:id="rId13"/>
      <w:footerReference w:type="default" r:id="rId14"/>
      <w:pgSz w:w="12240" w:h="15840" w:orient="portrait"/>
      <w:pgMar w:top="567" w:right="1440" w:bottom="993" w:left="1440" w:header="708" w:footer="292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80" w:rsidRDefault="006039F0" w14:paraId="5A30644B" w14:textId="77777777">
      <w:r>
        <w:separator/>
      </w:r>
    </w:p>
  </w:endnote>
  <w:endnote w:type="continuationSeparator" w:id="0">
    <w:p w:rsidR="008B1B80" w:rsidRDefault="006039F0" w14:paraId="307F49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5D" w:rsidRDefault="006039F0" w14:paraId="7CBABF65" w14:textId="288DAD4C">
    <w:pPr>
      <w:pStyle w:val="Footer"/>
      <w:jc w:val="right"/>
    </w:pP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680E28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80" w:rsidRDefault="006039F0" w14:paraId="4E637DBA" w14:textId="77777777">
      <w:r>
        <w:separator/>
      </w:r>
    </w:p>
  </w:footnote>
  <w:footnote w:type="continuationSeparator" w:id="0">
    <w:p w:rsidR="008B1B80" w:rsidRDefault="006039F0" w14:paraId="4622EF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F5D" w:rsidRDefault="00B90F5D" w14:paraId="729A9353" w14:textId="77777777">
    <w:pPr>
      <w:pStyle w:val="HeaderFooter"/>
      <w:rPr>
        <w:rFonts w:hint="eastAsia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OrtZNwJC/JiGrS" id="v03ZV5Mz"/>
    <int:WordHash hashCode="m/C6mGJeQTWOW1" id="PNuvtknc"/>
    <int:WordHash hashCode="ni8UUdXdlt6RIo" id="KCYx1mHd"/>
    <int:WordHash hashCode="BOfsvBQ4F9uylB" id="NV9ry5aU"/>
    <int:WordHash hashCode="FPRZ1yFnCPrzsl" id="BMm99cOI"/>
    <int:WordHash hashCode="kv4UVae7TQCfC0" id="nqLdNv9d"/>
    <int:WordHash hashCode="dQXqG2YD0zDsVn" id="nLnSQEGu"/>
    <int:WordHash hashCode="xQy+KnIliT8rxm" id="GI3ab5nh"/>
  </int:Manifest>
  <int:Observations>
    <int:Content id="v03ZV5Mz">
      <int:Rejection type="LegacyProofing"/>
    </int:Content>
    <int:Content id="PNuvtknc">
      <int:Rejection type="LegacyProofing"/>
    </int:Content>
    <int:Content id="KCYx1mHd">
      <int:Rejection type="LegacyProofing"/>
    </int:Content>
    <int:Content id="NV9ry5aU">
      <int:Rejection type="LegacyProofing"/>
    </int:Content>
    <int:Content id="BMm99cOI">
      <int:Rejection type="LegacyProofing"/>
    </int:Content>
    <int:Content id="nqLdNv9d">
      <int:Rejection type="LegacyProofing"/>
    </int:Content>
    <int:Content id="nLnSQEGu">
      <int:Rejection type="LegacyProofing"/>
    </int:Content>
    <int:Content id="GI3ab5nh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F26243"/>
    <w:multiLevelType w:val="hybridMultilevel"/>
    <w:tmpl w:val="E7789C44"/>
    <w:styleLink w:val="ImportedStyle4"/>
    <w:lvl w:ilvl="0" w:tplc="61E28F16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AC053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095B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A208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60E51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22F96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679D2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6EE0C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E5E8E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392905"/>
    <w:multiLevelType w:val="hybridMultilevel"/>
    <w:tmpl w:val="BFE2D3A6"/>
    <w:numStyleLink w:val="ImportedStyle3"/>
  </w:abstractNum>
  <w:abstractNum w:abstractNumId="2" w15:restartNumberingAfterBreak="0">
    <w:nsid w:val="18AD5BF2"/>
    <w:multiLevelType w:val="hybridMultilevel"/>
    <w:tmpl w:val="E7789C44"/>
    <w:numStyleLink w:val="ImportedStyle4"/>
  </w:abstractNum>
  <w:abstractNum w:abstractNumId="3" w15:restartNumberingAfterBreak="0">
    <w:nsid w:val="2C5A3352"/>
    <w:multiLevelType w:val="hybridMultilevel"/>
    <w:tmpl w:val="06BE030A"/>
    <w:numStyleLink w:val="ImportedStyle2"/>
  </w:abstractNum>
  <w:abstractNum w:abstractNumId="4" w15:restartNumberingAfterBreak="0">
    <w:nsid w:val="48C731D3"/>
    <w:multiLevelType w:val="hybridMultilevel"/>
    <w:tmpl w:val="4E22E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C5E82"/>
    <w:multiLevelType w:val="hybridMultilevel"/>
    <w:tmpl w:val="A8AC5960"/>
    <w:lvl w:ilvl="0" w:tplc="A42A5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A65ED"/>
    <w:multiLevelType w:val="hybridMultilevel"/>
    <w:tmpl w:val="06BE030A"/>
    <w:styleLink w:val="ImportedStyle2"/>
    <w:lvl w:ilvl="0" w:tplc="CF4ADA20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9A1616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84F90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CF47A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41C02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A390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FC55F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6C54AA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10F69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BC67F1B"/>
    <w:multiLevelType w:val="hybridMultilevel"/>
    <w:tmpl w:val="0BE83CEE"/>
    <w:styleLink w:val="ImportedStyle5"/>
    <w:lvl w:ilvl="0" w:tplc="C03A0460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0E6EA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80E356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A64AE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873E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EEEF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0E5B4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0040F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90D0AC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A34D01"/>
    <w:multiLevelType w:val="hybridMultilevel"/>
    <w:tmpl w:val="BFE2D3A6"/>
    <w:styleLink w:val="ImportedStyle3"/>
    <w:lvl w:ilvl="0" w:tplc="3BB273DA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21746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4A22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B26FEA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0C606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4E10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B05E7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4F8F6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CA63D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6014E98"/>
    <w:multiLevelType w:val="hybridMultilevel"/>
    <w:tmpl w:val="AAC01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563F7"/>
    <w:multiLevelType w:val="hybridMultilevel"/>
    <w:tmpl w:val="0BE83CEE"/>
    <w:numStyleLink w:val="ImportedStyle5"/>
  </w:abstractNum>
  <w:num w:numId="16">
    <w:abstractNumId w:val="14"/>
  </w:num>
  <w:num w:numId="15">
    <w:abstractNumId w:val="13"/>
  </w:num>
  <w:num w:numId="14">
    <w:abstractNumId w:val="12"/>
  </w:num>
  <w:num w:numId="13">
    <w:abstractNumId w:val="11"/>
  </w: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2"/>
    <w:lvlOverride w:ilvl="0">
      <w:lvl w:ilvl="0" w:tplc="94B21B84">
        <w:start w:val="1"/>
        <w:numFmt w:val="bullet"/>
        <w:lvlText w:val="·"/>
        <w:lvlJc w:val="left"/>
        <w:pPr>
          <w:ind w:left="71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38239C">
        <w:start w:val="1"/>
        <w:numFmt w:val="bullet"/>
        <w:lvlText w:val="o"/>
        <w:lvlJc w:val="left"/>
        <w:pPr>
          <w:ind w:left="143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CC0D40">
        <w:start w:val="1"/>
        <w:numFmt w:val="bullet"/>
        <w:lvlText w:val="▪"/>
        <w:lvlJc w:val="left"/>
        <w:pPr>
          <w:ind w:left="215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B457C6">
        <w:start w:val="1"/>
        <w:numFmt w:val="bullet"/>
        <w:lvlText w:val="·"/>
        <w:lvlJc w:val="left"/>
        <w:pPr>
          <w:ind w:left="287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B01312">
        <w:start w:val="1"/>
        <w:numFmt w:val="bullet"/>
        <w:lvlText w:val="o"/>
        <w:lvlJc w:val="left"/>
        <w:pPr>
          <w:ind w:left="359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940DE6">
        <w:start w:val="1"/>
        <w:numFmt w:val="bullet"/>
        <w:lvlText w:val="▪"/>
        <w:lvlJc w:val="left"/>
        <w:pPr>
          <w:ind w:left="431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923E70">
        <w:start w:val="1"/>
        <w:numFmt w:val="bullet"/>
        <w:lvlText w:val="·"/>
        <w:lvlJc w:val="left"/>
        <w:pPr>
          <w:ind w:left="5034" w:hanging="357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2EE4936">
        <w:start w:val="1"/>
        <w:numFmt w:val="bullet"/>
        <w:lvlText w:val="o"/>
        <w:lvlJc w:val="left"/>
        <w:pPr>
          <w:ind w:left="575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EEE83E">
        <w:start w:val="1"/>
        <w:numFmt w:val="bullet"/>
        <w:lvlText w:val="▪"/>
        <w:lvlJc w:val="left"/>
        <w:pPr>
          <w:ind w:left="6474" w:hanging="357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D"/>
    <w:rsid w:val="00061AD6"/>
    <w:rsid w:val="002A5E3A"/>
    <w:rsid w:val="006039F0"/>
    <w:rsid w:val="00657972"/>
    <w:rsid w:val="00680E28"/>
    <w:rsid w:val="00786A84"/>
    <w:rsid w:val="008B1B80"/>
    <w:rsid w:val="00985B50"/>
    <w:rsid w:val="00A26418"/>
    <w:rsid w:val="00B90F5D"/>
    <w:rsid w:val="00B920D5"/>
    <w:rsid w:val="00BC7BB3"/>
    <w:rsid w:val="00BE1CA7"/>
    <w:rsid w:val="00BE2E7D"/>
    <w:rsid w:val="00EE2085"/>
    <w:rsid w:val="00F17AA7"/>
    <w:rsid w:val="00F66064"/>
    <w:rsid w:val="01150265"/>
    <w:rsid w:val="016393C5"/>
    <w:rsid w:val="02551A63"/>
    <w:rsid w:val="039CA833"/>
    <w:rsid w:val="03C6DF14"/>
    <w:rsid w:val="0427C7AE"/>
    <w:rsid w:val="0477B174"/>
    <w:rsid w:val="0477B174"/>
    <w:rsid w:val="055329CC"/>
    <w:rsid w:val="059959CB"/>
    <w:rsid w:val="059959CB"/>
    <w:rsid w:val="05CF4B2B"/>
    <w:rsid w:val="0652FD3B"/>
    <w:rsid w:val="0674512D"/>
    <w:rsid w:val="07352A2C"/>
    <w:rsid w:val="08701956"/>
    <w:rsid w:val="08A30996"/>
    <w:rsid w:val="08EE1366"/>
    <w:rsid w:val="0C8E12C8"/>
    <w:rsid w:val="0FBE7E5F"/>
    <w:rsid w:val="1148820D"/>
    <w:rsid w:val="12E4526E"/>
    <w:rsid w:val="14065D27"/>
    <w:rsid w:val="14A68EF0"/>
    <w:rsid w:val="173F18A6"/>
    <w:rsid w:val="18C2BB89"/>
    <w:rsid w:val="195B3E1A"/>
    <w:rsid w:val="1B7B1202"/>
    <w:rsid w:val="1BB546F2"/>
    <w:rsid w:val="1BCE3E85"/>
    <w:rsid w:val="1BFA5C4B"/>
    <w:rsid w:val="1C1AFC3D"/>
    <w:rsid w:val="1CF959AF"/>
    <w:rsid w:val="1ECBAE9A"/>
    <w:rsid w:val="1FD7B285"/>
    <w:rsid w:val="1FDF9A21"/>
    <w:rsid w:val="1FEF7839"/>
    <w:rsid w:val="210FD128"/>
    <w:rsid w:val="221BE48F"/>
    <w:rsid w:val="23CCB776"/>
    <w:rsid w:val="24767A4D"/>
    <w:rsid w:val="24898A45"/>
    <w:rsid w:val="259B7777"/>
    <w:rsid w:val="262E8E92"/>
    <w:rsid w:val="286943A8"/>
    <w:rsid w:val="28777CC2"/>
    <w:rsid w:val="28BFB6F6"/>
    <w:rsid w:val="28F620FF"/>
    <w:rsid w:val="2A172667"/>
    <w:rsid w:val="2B4D106A"/>
    <w:rsid w:val="2BEB6A38"/>
    <w:rsid w:val="2DD5E9B0"/>
    <w:rsid w:val="2E5A35CE"/>
    <w:rsid w:val="2F0A30C2"/>
    <w:rsid w:val="2FF44674"/>
    <w:rsid w:val="31755B7D"/>
    <w:rsid w:val="31860FA9"/>
    <w:rsid w:val="31C57FB7"/>
    <w:rsid w:val="32736733"/>
    <w:rsid w:val="3325CB4C"/>
    <w:rsid w:val="34F48BED"/>
    <w:rsid w:val="354B2A80"/>
    <w:rsid w:val="3741F7E5"/>
    <w:rsid w:val="37590AA6"/>
    <w:rsid w:val="3780A198"/>
    <w:rsid w:val="3866A223"/>
    <w:rsid w:val="3927C9EA"/>
    <w:rsid w:val="39C7FD10"/>
    <w:rsid w:val="39E117D2"/>
    <w:rsid w:val="3B121B38"/>
    <w:rsid w:val="3BF5DAAB"/>
    <w:rsid w:val="3F924520"/>
    <w:rsid w:val="41BB3EB4"/>
    <w:rsid w:val="42BE73C5"/>
    <w:rsid w:val="4357579C"/>
    <w:rsid w:val="4362A039"/>
    <w:rsid w:val="44512B98"/>
    <w:rsid w:val="44B940DC"/>
    <w:rsid w:val="44BE971A"/>
    <w:rsid w:val="45839494"/>
    <w:rsid w:val="46CC85A4"/>
    <w:rsid w:val="474E2A6E"/>
    <w:rsid w:val="48AF1121"/>
    <w:rsid w:val="4A92010B"/>
    <w:rsid w:val="4B35C624"/>
    <w:rsid w:val="4B9A9225"/>
    <w:rsid w:val="4C562C74"/>
    <w:rsid w:val="4CD19685"/>
    <w:rsid w:val="4E543E89"/>
    <w:rsid w:val="4EBF5212"/>
    <w:rsid w:val="55F1BC2C"/>
    <w:rsid w:val="5649F736"/>
    <w:rsid w:val="576C3BBE"/>
    <w:rsid w:val="58B96E4D"/>
    <w:rsid w:val="593A03B2"/>
    <w:rsid w:val="5A26148F"/>
    <w:rsid w:val="5A296311"/>
    <w:rsid w:val="5AD33EA5"/>
    <w:rsid w:val="5B6945CC"/>
    <w:rsid w:val="5C51E3D7"/>
    <w:rsid w:val="5ECA5BA8"/>
    <w:rsid w:val="5F1DE4F1"/>
    <w:rsid w:val="603FD287"/>
    <w:rsid w:val="60AED5FF"/>
    <w:rsid w:val="636C012C"/>
    <w:rsid w:val="65E68F27"/>
    <w:rsid w:val="6602A376"/>
    <w:rsid w:val="6614387D"/>
    <w:rsid w:val="663232CB"/>
    <w:rsid w:val="66E22DBF"/>
    <w:rsid w:val="67200723"/>
    <w:rsid w:val="67373647"/>
    <w:rsid w:val="687DFE20"/>
    <w:rsid w:val="6A54D27A"/>
    <w:rsid w:val="6AF51A7E"/>
    <w:rsid w:val="6EBD0486"/>
    <w:rsid w:val="6FFAB422"/>
    <w:rsid w:val="710DE32E"/>
    <w:rsid w:val="714309B1"/>
    <w:rsid w:val="71968483"/>
    <w:rsid w:val="72EAB9A3"/>
    <w:rsid w:val="73DAF9CA"/>
    <w:rsid w:val="758961C8"/>
    <w:rsid w:val="767FF308"/>
    <w:rsid w:val="76A8880E"/>
    <w:rsid w:val="7BC0BEDE"/>
    <w:rsid w:val="7BDCF1AD"/>
    <w:rsid w:val="7C803162"/>
    <w:rsid w:val="7D131A57"/>
    <w:rsid w:val="7DDD61A2"/>
    <w:rsid w:val="7E1E8F53"/>
    <w:rsid w:val="7F5BB2F4"/>
    <w:rsid w:val="7F793203"/>
    <w:rsid w:val="7FB3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A5FC"/>
  <w15:docId w15:val="{2CDB4BB0-A1AA-40A1-8DB4-ACD34020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A26418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outlineLvl w:val="0"/>
    </w:pPr>
    <w:rPr>
      <w:rFonts w:eastAsia="Times New Roman" w:cs="Times New Roman"/>
      <w:b/>
      <w:bCs/>
      <w:color w:val="auto"/>
      <w:kern w:val="1"/>
      <w:bdr w:val="none" w:color="auto" w:sz="0" w:space="0"/>
      <w:lang w:val="en-GB"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Circular Std Book" w:hAnsi="Circular Std Book" w:eastAsia="Circular Std Book" w:cs="Circular Std Book"/>
      <w:color w:val="000000"/>
      <w:sz w:val="22"/>
      <w:szCs w:val="22"/>
      <w:u w:val="single" w:color="000000"/>
    </w:rPr>
  </w:style>
  <w:style w:type="paragraph" w:styleId="ACEBulletPoint" w:customStyle="1">
    <w:name w:val="ACE Bullet Point"/>
    <w:pPr>
      <w:tabs>
        <w:tab w:val="left" w:pos="360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2" w:customStyle="1">
    <w:name w:val="Imported Style 2"/>
    <w:pPr>
      <w:numPr>
        <w:numId w:val="1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5"/>
      </w:numPr>
    </w:pPr>
  </w:style>
  <w:style w:type="numbering" w:styleId="ImportedStyle5" w:customStyle="1">
    <w:name w:val="Imported Style 5"/>
    <w:pPr>
      <w:numPr>
        <w:numId w:val="8"/>
      </w:numPr>
    </w:pPr>
  </w:style>
  <w:style w:type="character" w:styleId="Hyperlink1" w:customStyle="1">
    <w:name w:val="Hyperlink.1"/>
    <w:basedOn w:val="None"/>
    <w:rPr>
      <w:rFonts w:ascii="Circular Std Book" w:hAnsi="Circular Std Book" w:eastAsia="Circular Std Book" w:cs="Circular Std Book"/>
      <w:b/>
      <w:bCs/>
      <w:color w:val="000000"/>
      <w:sz w:val="22"/>
      <w:szCs w:val="22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E1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CA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E1CA7"/>
    <w:rPr>
      <w:rFonts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C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1CA7"/>
    <w:rPr>
      <w:rFonts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A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1CA7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264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ind w:left="720"/>
      <w:contextualSpacing/>
    </w:pPr>
    <w:rPr>
      <w:rFonts w:eastAsia="Times New Roman" w:cs="Times New Roman"/>
      <w:color w:val="auto"/>
      <w:kern w:val="1"/>
      <w:bdr w:val="none" w:color="auto" w:sz="0" w:space="0"/>
      <w:lang w:val="en-GB" w:eastAsia="ar-SA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A26418"/>
    <w:rPr>
      <w:rFonts w:eastAsia="Times New Roman"/>
      <w:kern w:val="1"/>
      <w:sz w:val="24"/>
      <w:szCs w:val="24"/>
      <w:bdr w:val="none" w:color="auto" w:sz="0" w:space="0"/>
      <w:lang w:eastAsia="ar-SA"/>
    </w:rPr>
  </w:style>
  <w:style w:type="character" w:styleId="Heading1Char" w:customStyle="1">
    <w:name w:val="Heading 1 Char"/>
    <w:basedOn w:val="DefaultParagraphFont"/>
    <w:link w:val="Heading1"/>
    <w:rsid w:val="00A26418"/>
    <w:rPr>
      <w:rFonts w:eastAsia="Times New Roman"/>
      <w:b/>
      <w:bCs/>
      <w:kern w:val="1"/>
      <w:sz w:val="24"/>
      <w:szCs w:val="24"/>
      <w:bdr w:val="none" w:color="auto" w:sz="0" w:space="0"/>
      <w:lang w:eastAsia="ar-SA"/>
    </w:rPr>
  </w:style>
  <w:style w:type="paragraph" w:styleId="BodyText">
    <w:name w:val="Body Text"/>
    <w:basedOn w:val="Normal"/>
    <w:link w:val="BodyTextChar"/>
    <w:rsid w:val="00A264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</w:pPr>
    <w:rPr>
      <w:rFonts w:eastAsia="Times New Roman" w:cs="Times New Roman"/>
      <w:color w:val="00FF00"/>
      <w:kern w:val="1"/>
      <w:sz w:val="20"/>
      <w:bdr w:val="none" w:color="auto" w:sz="0" w:space="0"/>
      <w:lang w:val="en-GB" w:eastAsia="ar-SA"/>
    </w:rPr>
  </w:style>
  <w:style w:type="character" w:styleId="BodyTextChar" w:customStyle="1">
    <w:name w:val="Body Text Char"/>
    <w:basedOn w:val="DefaultParagraphFont"/>
    <w:link w:val="BodyText"/>
    <w:rsid w:val="00A26418"/>
    <w:rPr>
      <w:rFonts w:eastAsia="Times New Roman"/>
      <w:color w:val="00FF00"/>
      <w:kern w:val="1"/>
      <w:szCs w:val="24"/>
      <w:bdr w:val="none" w:color="auto" w:sz="0" w:space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footer" Target="footer1.xml" Id="rId14" /><Relationship Type="http://schemas.microsoft.com/office/2011/relationships/people" Target="people.xml" Id="R1a47699745294afc" /><Relationship Type="http://schemas.microsoft.com/office/2011/relationships/commentsExtended" Target="commentsExtended.xml" Id="R1633810ced5945ab" /><Relationship Type="http://schemas.microsoft.com/office/2016/09/relationships/commentsIds" Target="commentsIds.xml" Id="Rd14e6a79af76421c" /><Relationship Type="http://schemas.openxmlformats.org/officeDocument/2006/relationships/hyperlink" Target="http://www.soundandmusic.org" TargetMode="External" Id="R47db9964afde4f93" /><Relationship Type="http://schemas.openxmlformats.org/officeDocument/2006/relationships/hyperlink" Target="https://soundandmusic.org/learn/summer-school/" TargetMode="External" Id="R86dca05a904a4e73" /><Relationship Type="http://schemas.openxmlformats.org/officeDocument/2006/relationships/hyperlink" Target="https://www.minuteoflistening.org/" TargetMode="External" Id="R3e43da4470534efa" /><Relationship Type="http://schemas.microsoft.com/office/2019/09/relationships/intelligence" Target="intelligence.xml" Id="Rc3985843ef6a437c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8E3BB0F3C1345B10715D4E7C2D887" ma:contentTypeVersion="13" ma:contentTypeDescription="Create a new document." ma:contentTypeScope="" ma:versionID="ebb97a3719e0db5df5df724b043b9928">
  <xsd:schema xmlns:xsd="http://www.w3.org/2001/XMLSchema" xmlns:xs="http://www.w3.org/2001/XMLSchema" xmlns:p="http://schemas.microsoft.com/office/2006/metadata/properties" xmlns:ns2="13c32ef8-5219-4fb7-a517-860f43cb3723" xmlns:ns3="0d3265ba-b221-48cd-9033-dbe725718aa8" targetNamespace="http://schemas.microsoft.com/office/2006/metadata/properties" ma:root="true" ma:fieldsID="52de7408dcdb1cbdbf02a0d9dc47fb3e" ns2:_="" ns3:_="">
    <xsd:import namespace="13c32ef8-5219-4fb7-a517-860f43cb3723"/>
    <xsd:import namespace="0d3265ba-b221-48cd-9033-dbe725718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32ef8-5219-4fb7-a517-860f43cb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65ba-b221-48cd-9033-dbe725718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3265ba-b221-48cd-9033-dbe725718aa8">
      <UserInfo>
        <DisplayName>Alex Noble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19C3CB-608B-4284-8BA0-ADFA7BE17BFD}"/>
</file>

<file path=customXml/itemProps2.xml><?xml version="1.0" encoding="utf-8"?>
<ds:datastoreItem xmlns:ds="http://schemas.openxmlformats.org/officeDocument/2006/customXml" ds:itemID="{8489CE72-BCDF-4E1E-B533-C3259344D485}"/>
</file>

<file path=customXml/itemProps3.xml><?xml version="1.0" encoding="utf-8"?>
<ds:datastoreItem xmlns:ds="http://schemas.openxmlformats.org/officeDocument/2006/customXml" ds:itemID="{89DAE8A5-C3D8-45D8-ACEE-7DBD1F48DB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Robinson</dc:creator>
  <cp:lastModifiedBy>Alex Noble</cp:lastModifiedBy>
  <cp:revision>12</cp:revision>
  <dcterms:created xsi:type="dcterms:W3CDTF">2020-05-19T09:24:00Z</dcterms:created>
  <dcterms:modified xsi:type="dcterms:W3CDTF">2022-03-23T11:24:57Z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0x0101008288E3BB0F3C1345B10715D4E7C2D887</vt:lpwstr>
  </property>
</Properties>
</file>